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3D9" w:rsidRPr="00E77E43" w:rsidRDefault="00E77E43" w:rsidP="007123D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AU"/>
        </w:rPr>
      </w:pPr>
      <w:proofErr w:type="spellStart"/>
      <w:r w:rsidRPr="00E77E43">
        <w:rPr>
          <w:rFonts w:ascii="Arial" w:eastAsia="Times New Roman" w:hAnsi="Arial" w:cs="Arial"/>
          <w:b/>
          <w:sz w:val="24"/>
          <w:szCs w:val="24"/>
          <w:lang w:eastAsia="en-AU"/>
        </w:rPr>
        <w:t>Infosheet</w:t>
      </w:r>
      <w:proofErr w:type="spellEnd"/>
      <w:r w:rsidRPr="00E77E43">
        <w:rPr>
          <w:rFonts w:ascii="Arial" w:eastAsia="Times New Roman" w:hAnsi="Arial" w:cs="Arial"/>
          <w:b/>
          <w:sz w:val="24"/>
          <w:szCs w:val="24"/>
          <w:lang w:eastAsia="en-AU"/>
        </w:rPr>
        <w:t xml:space="preserve"> 2: </w:t>
      </w:r>
      <w:r w:rsidR="007123D9" w:rsidRPr="00E77E43">
        <w:rPr>
          <w:rFonts w:ascii="Arial" w:eastAsia="Times New Roman" w:hAnsi="Arial" w:cs="Arial"/>
          <w:b/>
          <w:sz w:val="24"/>
          <w:szCs w:val="24"/>
          <w:lang w:eastAsia="en-AU"/>
        </w:rPr>
        <w:t xml:space="preserve">Quality Maturity </w:t>
      </w:r>
    </w:p>
    <w:p w:rsidR="007123D9" w:rsidRPr="00E77E43" w:rsidRDefault="007123D9" w:rsidP="007123D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AU"/>
        </w:rPr>
      </w:pPr>
    </w:p>
    <w:p w:rsidR="00E77E43" w:rsidRPr="00E77E43" w:rsidRDefault="007123D9" w:rsidP="007123D9">
      <w:pPr>
        <w:pStyle w:val="NoSpacing"/>
        <w:rPr>
          <w:rFonts w:ascii="Arial" w:hAnsi="Arial" w:cs="Arial"/>
          <w:sz w:val="24"/>
          <w:szCs w:val="24"/>
          <w:lang w:eastAsia="en-AU"/>
        </w:rPr>
      </w:pPr>
      <w:r w:rsidRPr="00E77E43">
        <w:rPr>
          <w:rFonts w:ascii="Arial" w:hAnsi="Arial" w:cs="Arial"/>
          <w:sz w:val="24"/>
          <w:szCs w:val="24"/>
          <w:lang w:eastAsia="en-AU"/>
        </w:rPr>
        <w:t xml:space="preserve">Understanding what systems and practices are required by an organisation for quality to flourish is critical. Your organisations quality maturity can develop over time. </w:t>
      </w:r>
    </w:p>
    <w:p w:rsidR="00E77E43" w:rsidRPr="00E77E43" w:rsidRDefault="00E77E43" w:rsidP="007123D9">
      <w:pPr>
        <w:pStyle w:val="NoSpacing"/>
        <w:rPr>
          <w:rFonts w:ascii="Arial" w:hAnsi="Arial" w:cs="Arial"/>
          <w:sz w:val="24"/>
          <w:szCs w:val="24"/>
          <w:lang w:eastAsia="en-AU"/>
        </w:rPr>
      </w:pPr>
    </w:p>
    <w:p w:rsidR="007123D9" w:rsidRPr="00E77E43" w:rsidRDefault="007123D9" w:rsidP="007123D9">
      <w:pPr>
        <w:pStyle w:val="NoSpacing"/>
        <w:rPr>
          <w:rFonts w:ascii="Arial" w:eastAsia="Times New Roman" w:hAnsi="Arial" w:cs="Arial"/>
          <w:sz w:val="24"/>
          <w:szCs w:val="24"/>
          <w:lang w:eastAsia="en-AU"/>
        </w:rPr>
      </w:pPr>
      <w:r w:rsidRPr="00E77E43">
        <w:rPr>
          <w:rFonts w:ascii="Arial" w:hAnsi="Arial" w:cs="Arial"/>
          <w:sz w:val="24"/>
          <w:szCs w:val="24"/>
          <w:lang w:eastAsia="en-AU"/>
        </w:rPr>
        <w:t xml:space="preserve">The quality maturity scale below provides a snap shot of levels of maturity so you can identify </w:t>
      </w:r>
      <w:r w:rsidRPr="00E77E43">
        <w:rPr>
          <w:rFonts w:ascii="Arial" w:eastAsia="Times New Roman" w:hAnsi="Arial" w:cs="Arial"/>
          <w:sz w:val="24"/>
          <w:szCs w:val="24"/>
          <w:lang w:eastAsia="en-AU"/>
        </w:rPr>
        <w:t>where your organisation’s performance might be located and what you can do to develop further.</w:t>
      </w:r>
    </w:p>
    <w:p w:rsidR="007123D9" w:rsidRPr="00E77E43" w:rsidRDefault="007123D9" w:rsidP="007123D9">
      <w:pPr>
        <w:pStyle w:val="NoSpacing"/>
        <w:rPr>
          <w:rFonts w:ascii="Arial" w:hAnsi="Arial" w:cs="Arial"/>
          <w:sz w:val="24"/>
          <w:szCs w:val="24"/>
          <w:lang w:eastAsia="en-AU"/>
        </w:rPr>
      </w:pPr>
    </w:p>
    <w:tbl>
      <w:tblPr>
        <w:tblW w:w="9781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7"/>
        <w:gridCol w:w="7684"/>
      </w:tblGrid>
      <w:tr w:rsidR="00E77E43" w:rsidRPr="00E77E43" w:rsidTr="00E77E43">
        <w:trPr>
          <w:trHeight w:val="303"/>
          <w:tblCellSpacing w:w="0" w:type="dxa"/>
        </w:trPr>
        <w:tc>
          <w:tcPr>
            <w:tcW w:w="97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23D9" w:rsidRPr="00E77E43" w:rsidRDefault="007123D9" w:rsidP="007123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77E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 xml:space="preserve">Organisational Quality System Maturity Scale </w:t>
            </w:r>
          </w:p>
        </w:tc>
      </w:tr>
      <w:tr w:rsidR="00E77E43" w:rsidRPr="00E77E43" w:rsidTr="00E77E43">
        <w:trPr>
          <w:trHeight w:val="303"/>
          <w:tblCellSpacing w:w="0" w:type="dxa"/>
        </w:trPr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23D9" w:rsidRPr="00E77E43" w:rsidRDefault="007123D9" w:rsidP="007123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77E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Maturity Level</w:t>
            </w:r>
          </w:p>
        </w:tc>
        <w:tc>
          <w:tcPr>
            <w:tcW w:w="7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23D9" w:rsidRPr="00E77E43" w:rsidRDefault="007123D9" w:rsidP="007123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77E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  Characteristics</w:t>
            </w:r>
          </w:p>
        </w:tc>
      </w:tr>
      <w:tr w:rsidR="00E77E43" w:rsidRPr="00E77E43" w:rsidTr="00E77E43">
        <w:trPr>
          <w:trHeight w:val="1911"/>
          <w:tblCellSpacing w:w="0" w:type="dxa"/>
        </w:trPr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23D9" w:rsidRPr="00E77E43" w:rsidRDefault="007123D9" w:rsidP="007123D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eastAsia="en-AU"/>
              </w:rPr>
            </w:pPr>
            <w:r w:rsidRPr="00E77E43">
              <w:rPr>
                <w:rFonts w:ascii="Arial" w:hAnsi="Arial" w:cs="Arial"/>
                <w:b/>
                <w:sz w:val="24"/>
                <w:szCs w:val="24"/>
                <w:lang w:eastAsia="en-AU"/>
              </w:rPr>
              <w:t>1. Informal</w:t>
            </w:r>
          </w:p>
          <w:p w:rsidR="007123D9" w:rsidRPr="00E77E43" w:rsidRDefault="007123D9" w:rsidP="007123D9">
            <w:pPr>
              <w:pStyle w:val="NoSpacing"/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E77E43">
              <w:rPr>
                <w:rFonts w:ascii="Arial" w:hAnsi="Arial" w:cs="Arial"/>
                <w:b/>
                <w:sz w:val="24"/>
                <w:szCs w:val="24"/>
                <w:lang w:eastAsia="en-AU"/>
              </w:rPr>
              <w:t>Improvement</w:t>
            </w:r>
          </w:p>
        </w:tc>
        <w:tc>
          <w:tcPr>
            <w:tcW w:w="7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23D9" w:rsidRPr="00E77E43" w:rsidRDefault="007123D9" w:rsidP="007123D9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77E4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Driven by lone ‘champions’ with an interest in improvement.</w:t>
            </w:r>
          </w:p>
          <w:p w:rsidR="007123D9" w:rsidRPr="00E77E43" w:rsidRDefault="007123D9" w:rsidP="007123D9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77E4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Lack of systematic approach: random improvement activities based on minimal and poor data.</w:t>
            </w:r>
          </w:p>
          <w:p w:rsidR="007123D9" w:rsidRPr="00E77E43" w:rsidRDefault="007123D9" w:rsidP="007123D9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77E4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Managerial response to quality problems largely dependent on staff ‘trying harder’.</w:t>
            </w:r>
          </w:p>
          <w:p w:rsidR="007123D9" w:rsidRPr="00E77E43" w:rsidRDefault="007123D9" w:rsidP="007123D9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77E4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Limited staff input into identifying problems and improvements.  </w:t>
            </w:r>
          </w:p>
        </w:tc>
      </w:tr>
      <w:tr w:rsidR="00E77E43" w:rsidRPr="00E77E43" w:rsidTr="00E77E43">
        <w:trPr>
          <w:trHeight w:val="1264"/>
          <w:tblCellSpacing w:w="0" w:type="dxa"/>
        </w:trPr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23D9" w:rsidRPr="00E77E43" w:rsidRDefault="007123D9" w:rsidP="007123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77E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2. Compliance</w:t>
            </w:r>
          </w:p>
          <w:p w:rsidR="007123D9" w:rsidRPr="00E77E43" w:rsidRDefault="007123D9" w:rsidP="007123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77E4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23D9" w:rsidRPr="00E77E43" w:rsidRDefault="007123D9" w:rsidP="007123D9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77E4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Focus on compliance with external funding requirements.</w:t>
            </w:r>
          </w:p>
          <w:p w:rsidR="007123D9" w:rsidRPr="00E77E43" w:rsidRDefault="007123D9" w:rsidP="007123D9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77E4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Problem based and reactive approach with minimal systematic collection or analysis of data on key issues.</w:t>
            </w:r>
          </w:p>
          <w:p w:rsidR="007123D9" w:rsidRPr="00E77E43" w:rsidRDefault="007123D9" w:rsidP="007123D9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77E4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‘Doing quality’ is staff code for auditing and other data collection with little impact on client outcomes.</w:t>
            </w:r>
          </w:p>
          <w:p w:rsidR="007123D9" w:rsidRPr="00E77E43" w:rsidRDefault="007123D9" w:rsidP="007123D9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77E4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‘Quality’ is seen as the responsibility of the quality manager. </w:t>
            </w:r>
          </w:p>
        </w:tc>
        <w:bookmarkStart w:id="0" w:name="_GoBack"/>
        <w:bookmarkEnd w:id="0"/>
      </w:tr>
      <w:tr w:rsidR="00E77E43" w:rsidRPr="00E77E43" w:rsidTr="00E77E43">
        <w:trPr>
          <w:trHeight w:val="1786"/>
          <w:tblCellSpacing w:w="0" w:type="dxa"/>
        </w:trPr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23D9" w:rsidRPr="00E77E43" w:rsidRDefault="007123D9" w:rsidP="007123D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eastAsia="en-AU"/>
              </w:rPr>
            </w:pPr>
            <w:r w:rsidRPr="00E77E43">
              <w:rPr>
                <w:rFonts w:ascii="Arial" w:hAnsi="Arial" w:cs="Arial"/>
                <w:b/>
                <w:sz w:val="24"/>
                <w:szCs w:val="24"/>
                <w:lang w:eastAsia="en-AU"/>
              </w:rPr>
              <w:t>3. Reactive Risk</w:t>
            </w:r>
            <w:r w:rsidRPr="00E77E43">
              <w:rPr>
                <w:rFonts w:ascii="Arial" w:hAnsi="Arial" w:cs="Arial"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7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23D9" w:rsidRPr="00E77E43" w:rsidRDefault="007123D9" w:rsidP="007123D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77E4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Focus on risk management and compliance with accreditation and other external requirements.</w:t>
            </w:r>
          </w:p>
          <w:p w:rsidR="007123D9" w:rsidRPr="00E77E43" w:rsidRDefault="007123D9" w:rsidP="007123D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77E4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Systematic tracking of key indicators, client feedback and incident reporting.</w:t>
            </w:r>
          </w:p>
          <w:p w:rsidR="007123D9" w:rsidRPr="00E77E43" w:rsidRDefault="007123D9" w:rsidP="007123D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77E4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Evidence of some systems improvement and follow up.</w:t>
            </w:r>
          </w:p>
          <w:p w:rsidR="007123D9" w:rsidRPr="00E77E43" w:rsidRDefault="007123D9" w:rsidP="007123D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77E4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No agreed change and improvement model in use. </w:t>
            </w:r>
          </w:p>
          <w:p w:rsidR="007123D9" w:rsidRPr="00E77E43" w:rsidRDefault="007123D9" w:rsidP="007123D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77E4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Reliance on policy change and education as key change tools.</w:t>
            </w:r>
          </w:p>
          <w:p w:rsidR="007123D9" w:rsidRPr="00E77E43" w:rsidRDefault="007123D9" w:rsidP="007123D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77E4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Leaders are developed to improve safety.</w:t>
            </w:r>
          </w:p>
        </w:tc>
      </w:tr>
      <w:tr w:rsidR="00E77E43" w:rsidRPr="00E77E43" w:rsidTr="00E77E43">
        <w:trPr>
          <w:trHeight w:val="621"/>
          <w:tblCellSpacing w:w="0" w:type="dxa"/>
        </w:trPr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23D9" w:rsidRPr="00E77E43" w:rsidRDefault="007123D9" w:rsidP="007123D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eastAsia="en-AU"/>
              </w:rPr>
            </w:pPr>
            <w:r w:rsidRPr="00E77E43">
              <w:rPr>
                <w:rFonts w:ascii="Arial" w:hAnsi="Arial" w:cs="Arial"/>
                <w:b/>
                <w:sz w:val="24"/>
                <w:szCs w:val="24"/>
                <w:lang w:eastAsia="en-AU"/>
              </w:rPr>
              <w:t>4. Proactive Improvement</w:t>
            </w:r>
          </w:p>
        </w:tc>
        <w:tc>
          <w:tcPr>
            <w:tcW w:w="7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23D9" w:rsidRPr="00E77E43" w:rsidRDefault="007123D9" w:rsidP="007123D9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77E4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Quality system is a key component of your governance system, with plans for improvement at both organisation-wide and local levels.</w:t>
            </w:r>
          </w:p>
          <w:p w:rsidR="007123D9" w:rsidRPr="00E77E43" w:rsidRDefault="007123D9" w:rsidP="007123D9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77E4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Lack of common and uniting goals with the improvement program comprising a series of (possibly unrelated) monitoring, improvement and redesign projects.</w:t>
            </w:r>
          </w:p>
          <w:p w:rsidR="007123D9" w:rsidRPr="00E77E43" w:rsidRDefault="007123D9" w:rsidP="007123D9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77E4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Minimum dataset reported across all quality dimensions.</w:t>
            </w:r>
          </w:p>
          <w:p w:rsidR="007123D9" w:rsidRPr="00E77E43" w:rsidRDefault="007123D9" w:rsidP="007123D9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77E4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Data analysed and reported through organisational levels to the governing body, with evidence of effective systems improvement as a result.</w:t>
            </w:r>
          </w:p>
          <w:p w:rsidR="007123D9" w:rsidRPr="00E77E43" w:rsidRDefault="007123D9" w:rsidP="007123D9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77E4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Strategies in place for developing leaders to engage staff in improvement across the dimensions of quality, with some client input.</w:t>
            </w:r>
          </w:p>
        </w:tc>
      </w:tr>
      <w:tr w:rsidR="00E77E43" w:rsidRPr="00E77E43" w:rsidTr="00E77E43">
        <w:trPr>
          <w:trHeight w:val="472"/>
          <w:tblCellSpacing w:w="0" w:type="dxa"/>
        </w:trPr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23D9" w:rsidRPr="00E77E43" w:rsidRDefault="007123D9" w:rsidP="007123D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eastAsia="en-AU"/>
              </w:rPr>
            </w:pPr>
            <w:r w:rsidRPr="00E77E43">
              <w:rPr>
                <w:rFonts w:ascii="Arial" w:hAnsi="Arial" w:cs="Arial"/>
                <w:b/>
                <w:sz w:val="24"/>
                <w:szCs w:val="24"/>
                <w:lang w:eastAsia="en-AU"/>
              </w:rPr>
              <w:t>5. Strategic</w:t>
            </w:r>
          </w:p>
          <w:p w:rsidR="007123D9" w:rsidRPr="00E77E43" w:rsidRDefault="007123D9" w:rsidP="007123D9">
            <w:pPr>
              <w:pStyle w:val="NoSpacing"/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E77E43">
              <w:rPr>
                <w:rFonts w:ascii="Arial" w:hAnsi="Arial" w:cs="Arial"/>
                <w:b/>
                <w:sz w:val="24"/>
                <w:szCs w:val="24"/>
                <w:lang w:eastAsia="en-AU"/>
              </w:rPr>
              <w:t>Creation</w:t>
            </w:r>
          </w:p>
        </w:tc>
        <w:tc>
          <w:tcPr>
            <w:tcW w:w="7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23D9" w:rsidRPr="00E77E43" w:rsidRDefault="007123D9" w:rsidP="007123D9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77E4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The desired quality of both the clients experience and outcomes is defined with staff and clients, and achieving it is a strategic </w:t>
            </w:r>
            <w:r w:rsidRPr="00E77E4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lastRenderedPageBreak/>
              <w:t>priority.</w:t>
            </w:r>
          </w:p>
          <w:p w:rsidR="007123D9" w:rsidRPr="00E77E43" w:rsidRDefault="007123D9" w:rsidP="007123D9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77E4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The organisational quality plan is designed and systematically implemented to create the defined quality client experience, through developing people and improving systems.</w:t>
            </w:r>
          </w:p>
          <w:p w:rsidR="007123D9" w:rsidRPr="00E77E43" w:rsidRDefault="007123D9" w:rsidP="007123D9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77E4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Roles and responsibilities at all levels of the organisation for creating the quality client experience are described and supported.</w:t>
            </w:r>
          </w:p>
          <w:p w:rsidR="007123D9" w:rsidRPr="00E77E43" w:rsidRDefault="007123D9" w:rsidP="007123D9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77E4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Governance systems are owned by the governing body and executive team and designed to support staff to create the quality client experience.</w:t>
            </w:r>
          </w:p>
          <w:p w:rsidR="007123D9" w:rsidRPr="00E77E43" w:rsidRDefault="007123D9" w:rsidP="007123D9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77E4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An agreed and consistent model for change and improvement is in use. </w:t>
            </w:r>
          </w:p>
        </w:tc>
      </w:tr>
    </w:tbl>
    <w:p w:rsidR="007123D9" w:rsidRPr="00E77E43" w:rsidRDefault="007123D9" w:rsidP="007123D9">
      <w:pPr>
        <w:spacing w:after="0" w:line="240" w:lineRule="auto"/>
        <w:rPr>
          <w:rFonts w:ascii="Arial" w:eastAsia="Times New Roman" w:hAnsi="Arial" w:cs="Arial"/>
          <w:szCs w:val="24"/>
          <w:lang w:eastAsia="en-AU"/>
        </w:rPr>
      </w:pPr>
      <w:r w:rsidRPr="00E77E43">
        <w:rPr>
          <w:rFonts w:ascii="Arial" w:eastAsia="Times New Roman" w:hAnsi="Arial" w:cs="Arial"/>
          <w:szCs w:val="24"/>
          <w:lang w:eastAsia="en-AU"/>
        </w:rPr>
        <w:lastRenderedPageBreak/>
        <w:t xml:space="preserve">1. Adapted from Balding C.  </w:t>
      </w:r>
      <w:proofErr w:type="gramStart"/>
      <w:r w:rsidRPr="00E77E43">
        <w:rPr>
          <w:rFonts w:ascii="Arial" w:eastAsia="Times New Roman" w:hAnsi="Arial" w:cs="Arial"/>
          <w:szCs w:val="24"/>
          <w:lang w:eastAsia="en-AU"/>
        </w:rPr>
        <w:t>The Strategic Quality Manager Handbook.</w:t>
      </w:r>
      <w:proofErr w:type="gramEnd"/>
      <w:r w:rsidRPr="00E77E43">
        <w:rPr>
          <w:rFonts w:ascii="Arial" w:eastAsia="Times New Roman" w:hAnsi="Arial" w:cs="Arial"/>
          <w:szCs w:val="24"/>
          <w:lang w:eastAsia="en-AU"/>
        </w:rPr>
        <w:t xml:space="preserve">  Arcade Custom Publishers, 2011. </w:t>
      </w:r>
      <w:hyperlink r:id="rId9" w:history="1">
        <w:r w:rsidRPr="00E77E43">
          <w:rPr>
            <w:rFonts w:ascii="Arial" w:eastAsia="Times New Roman" w:hAnsi="Arial" w:cs="Arial"/>
            <w:szCs w:val="24"/>
            <w:u w:val="single"/>
            <w:lang w:eastAsia="en-AU"/>
          </w:rPr>
          <w:t>www.cathybalding.com</w:t>
        </w:r>
      </w:hyperlink>
    </w:p>
    <w:p w:rsidR="00E77E43" w:rsidRPr="00E77E43" w:rsidRDefault="00E77E43" w:rsidP="007123D9">
      <w:pPr>
        <w:spacing w:after="0" w:line="240" w:lineRule="auto"/>
        <w:rPr>
          <w:rFonts w:ascii="Arial" w:eastAsia="Times New Roman" w:hAnsi="Arial" w:cs="Arial"/>
          <w:szCs w:val="24"/>
          <w:lang w:eastAsia="en-AU"/>
        </w:rPr>
      </w:pPr>
    </w:p>
    <w:p w:rsidR="007123D9" w:rsidRPr="00E77E43" w:rsidRDefault="007123D9" w:rsidP="007123D9">
      <w:pPr>
        <w:spacing w:after="0" w:line="240" w:lineRule="auto"/>
        <w:rPr>
          <w:rFonts w:ascii="Arial" w:eastAsia="Times New Roman" w:hAnsi="Arial" w:cs="Arial"/>
          <w:szCs w:val="24"/>
          <w:lang w:eastAsia="en-AU"/>
        </w:rPr>
      </w:pPr>
      <w:r w:rsidRPr="00E77E43">
        <w:rPr>
          <w:rFonts w:ascii="Arial" w:eastAsia="Times New Roman" w:hAnsi="Arial" w:cs="Arial"/>
          <w:szCs w:val="24"/>
          <w:lang w:eastAsia="en-AU"/>
        </w:rPr>
        <w:t xml:space="preserve">2. Adapted from Sower VE, Duffy JA, </w:t>
      </w:r>
      <w:proofErr w:type="spellStart"/>
      <w:r w:rsidRPr="00E77E43">
        <w:rPr>
          <w:rFonts w:ascii="Arial" w:eastAsia="Times New Roman" w:hAnsi="Arial" w:cs="Arial"/>
          <w:szCs w:val="24"/>
          <w:lang w:eastAsia="en-AU"/>
        </w:rPr>
        <w:t>Kohers</w:t>
      </w:r>
      <w:proofErr w:type="spellEnd"/>
      <w:r w:rsidRPr="00E77E43">
        <w:rPr>
          <w:rFonts w:ascii="Arial" w:eastAsia="Times New Roman" w:hAnsi="Arial" w:cs="Arial"/>
          <w:szCs w:val="24"/>
          <w:lang w:eastAsia="en-AU"/>
        </w:rPr>
        <w:t xml:space="preserve"> G, ‘Integrating Patient Feedback into the CQI Process: A Tale of Three Hospitals: Working Paper.’ Sam Houston State University, Texas, USA, 2003.</w:t>
      </w:r>
    </w:p>
    <w:p w:rsidR="007123D9" w:rsidRPr="00E77E43" w:rsidRDefault="007123D9" w:rsidP="007123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C2BCB" w:rsidRPr="00E77E43" w:rsidRDefault="006C2BCB" w:rsidP="007123D9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6C2BCB" w:rsidRPr="00E77E43" w:rsidSect="00E77E43">
      <w:headerReference w:type="default" r:id="rId10"/>
      <w:footerReference w:type="default" r:id="rId11"/>
      <w:pgSz w:w="11906" w:h="16838"/>
      <w:pgMar w:top="709" w:right="127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3D9" w:rsidRDefault="007123D9" w:rsidP="00640E39">
      <w:pPr>
        <w:spacing w:after="0" w:line="240" w:lineRule="auto"/>
      </w:pPr>
      <w:r>
        <w:separator/>
      </w:r>
    </w:p>
  </w:endnote>
  <w:endnote w:type="continuationSeparator" w:id="0">
    <w:p w:rsidR="007123D9" w:rsidRDefault="007123D9" w:rsidP="00640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BCB" w:rsidRDefault="007123D9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28C588E" wp14:editId="6D2E1620">
              <wp:simplePos x="0" y="0"/>
              <wp:positionH relativeFrom="column">
                <wp:posOffset>-157480</wp:posOffset>
              </wp:positionH>
              <wp:positionV relativeFrom="paragraph">
                <wp:posOffset>551815</wp:posOffset>
              </wp:positionV>
              <wp:extent cx="8978900" cy="2174875"/>
              <wp:effectExtent l="95250" t="1619250" r="69850" b="0"/>
              <wp:wrapNone/>
              <wp:docPr id="7" name="Right Tri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9490424">
                        <a:off x="0" y="0"/>
                        <a:ext cx="8978900" cy="2174875"/>
                      </a:xfrm>
                      <a:prstGeom prst="rtTriangle">
                        <a:avLst/>
                      </a:prstGeom>
                      <a:solidFill>
                        <a:srgbClr val="E4EAEE"/>
                      </a:solidFill>
                      <a:ln w="25400" cap="flat" cmpd="sng" algn="ctr">
                        <a:solidFill>
                          <a:srgbClr val="E4EAEE"/>
                        </a:solidFill>
                        <a:prstDash val="solid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ight Triangle 6" o:spid="_x0000_s1026" type="#_x0000_t6" style="position:absolute;margin-left:-12.4pt;margin-top:43.45pt;width:707pt;height:171.25pt;rotation:10366074fd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" fillcolor="#e4eaee" strokecolor="#e4eaee" strokeweight="2pt">
              <v:path arrowok="t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C13C1F6" wp14:editId="3D04C96B">
              <wp:simplePos x="0" y="0"/>
              <wp:positionH relativeFrom="column">
                <wp:posOffset>-770890</wp:posOffset>
              </wp:positionH>
              <wp:positionV relativeFrom="paragraph">
                <wp:posOffset>1107440</wp:posOffset>
              </wp:positionV>
              <wp:extent cx="8455660" cy="1953260"/>
              <wp:effectExtent l="95250" t="1504950" r="78740" b="0"/>
              <wp:wrapNone/>
              <wp:docPr id="9" name="Right Tri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9508789">
                        <a:off x="0" y="0"/>
                        <a:ext cx="8455660" cy="1953260"/>
                      </a:xfrm>
                      <a:prstGeom prst="rtTriangle">
                        <a:avLst/>
                      </a:prstGeom>
                      <a:solidFill>
                        <a:srgbClr val="6EBB1F"/>
                      </a:solidFill>
                      <a:ln w="25400" cap="flat" cmpd="sng" algn="ctr">
                        <a:solidFill>
                          <a:srgbClr val="6EBB1F"/>
                        </a:solidFill>
                        <a:prstDash val="solid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Right Triangle 8" o:spid="_x0000_s1026" type="#_x0000_t6" style="position:absolute;margin-left:-60.7pt;margin-top:87.2pt;width:665.8pt;height:153.8pt;rotation:10386133fd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" fillcolor="#6ebb1f" strokecolor="#6ebb1f" strokeweight="2pt">
              <v:path arrowok="t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BAFD98C" wp14:editId="2439BB3C">
              <wp:simplePos x="0" y="0"/>
              <wp:positionH relativeFrom="column">
                <wp:posOffset>-3869690</wp:posOffset>
              </wp:positionH>
              <wp:positionV relativeFrom="paragraph">
                <wp:posOffset>-619760</wp:posOffset>
              </wp:positionV>
              <wp:extent cx="10813415" cy="1454150"/>
              <wp:effectExtent l="0" t="0" r="26035" b="12700"/>
              <wp:wrapNone/>
              <wp:docPr id="8" name="Right Tri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813415" cy="1454150"/>
                      </a:xfrm>
                      <a:prstGeom prst="rtTriangle">
                        <a:avLst/>
                      </a:prstGeom>
                      <a:solidFill>
                        <a:srgbClr val="3B5A6F"/>
                      </a:solidFill>
                      <a:ln w="25400" cap="flat" cmpd="sng" algn="ctr">
                        <a:solidFill>
                          <a:srgbClr val="3B5A6F"/>
                        </a:solidFill>
                        <a:prstDash val="solid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Right Triangle 7" o:spid="_x0000_s1026" type="#_x0000_t6" style="position:absolute;margin-left:-304.7pt;margin-top:-48.8pt;width:851.45pt;height:114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" fillcolor="#3b5a6f" strokecolor="#3b5a6f" strokeweight="2pt">
              <v:path arrowok="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3D9" w:rsidRDefault="007123D9" w:rsidP="00640E39">
      <w:pPr>
        <w:spacing w:after="0" w:line="240" w:lineRule="auto"/>
      </w:pPr>
      <w:r>
        <w:separator/>
      </w:r>
    </w:p>
  </w:footnote>
  <w:footnote w:type="continuationSeparator" w:id="0">
    <w:p w:rsidR="007123D9" w:rsidRDefault="007123D9" w:rsidP="00640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BCB" w:rsidRDefault="007123D9" w:rsidP="006C2BCB">
    <w:pPr>
      <w:pStyle w:val="Header"/>
      <w:jc w:val="right"/>
    </w:pPr>
    <w:r>
      <w:rPr>
        <w:noProof/>
        <w:lang w:eastAsia="en-AU"/>
      </w:rPr>
      <w:drawing>
        <wp:inline distT="0" distB="0" distL="0" distR="0" wp14:anchorId="677A0381" wp14:editId="4EE56CD0">
          <wp:extent cx="1771650" cy="1019175"/>
          <wp:effectExtent l="0" t="0" r="0" b="9525"/>
          <wp:docPr id="1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2BCB" w:rsidRDefault="006C2B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24584"/>
    <w:multiLevelType w:val="hybridMultilevel"/>
    <w:tmpl w:val="2B18A2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B041C"/>
    <w:multiLevelType w:val="multilevel"/>
    <w:tmpl w:val="C8DE673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3F392F9F"/>
    <w:multiLevelType w:val="hybridMultilevel"/>
    <w:tmpl w:val="42A28B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354B52"/>
    <w:multiLevelType w:val="hybridMultilevel"/>
    <w:tmpl w:val="7CA8CBC4"/>
    <w:lvl w:ilvl="0" w:tplc="9AB6A6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42127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1092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C423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FE19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642A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C819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D6F3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A206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1D36063"/>
    <w:multiLevelType w:val="multilevel"/>
    <w:tmpl w:val="233409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540B70F0"/>
    <w:multiLevelType w:val="multilevel"/>
    <w:tmpl w:val="D84EA6D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6A213F24"/>
    <w:multiLevelType w:val="multilevel"/>
    <w:tmpl w:val="09AC50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6DFC2455"/>
    <w:multiLevelType w:val="multilevel"/>
    <w:tmpl w:val="F120EA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3D9"/>
    <w:rsid w:val="00180BC1"/>
    <w:rsid w:val="00211A68"/>
    <w:rsid w:val="00250732"/>
    <w:rsid w:val="002D3257"/>
    <w:rsid w:val="003B08E3"/>
    <w:rsid w:val="00640E39"/>
    <w:rsid w:val="006C2BCB"/>
    <w:rsid w:val="0071188A"/>
    <w:rsid w:val="007123D9"/>
    <w:rsid w:val="00734835"/>
    <w:rsid w:val="00871941"/>
    <w:rsid w:val="00AF7632"/>
    <w:rsid w:val="00E171EE"/>
    <w:rsid w:val="00E77E43"/>
    <w:rsid w:val="00EB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3D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1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19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2B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BCB"/>
  </w:style>
  <w:style w:type="paragraph" w:styleId="Footer">
    <w:name w:val="footer"/>
    <w:basedOn w:val="Normal"/>
    <w:link w:val="FooterChar"/>
    <w:uiPriority w:val="99"/>
    <w:unhideWhenUsed/>
    <w:rsid w:val="006C2B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BCB"/>
  </w:style>
  <w:style w:type="paragraph" w:styleId="ListParagraph">
    <w:name w:val="List Paragraph"/>
    <w:basedOn w:val="Normal"/>
    <w:uiPriority w:val="34"/>
    <w:qFormat/>
    <w:rsid w:val="006C2BCB"/>
    <w:pPr>
      <w:ind w:left="720"/>
      <w:contextualSpacing/>
    </w:pPr>
  </w:style>
  <w:style w:type="paragraph" w:customStyle="1" w:styleId="Default">
    <w:name w:val="Default"/>
    <w:rsid w:val="006C2BC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oSpacing">
    <w:name w:val="No Spacing"/>
    <w:uiPriority w:val="1"/>
    <w:qFormat/>
    <w:rsid w:val="007123D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3D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1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19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2B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BCB"/>
  </w:style>
  <w:style w:type="paragraph" w:styleId="Footer">
    <w:name w:val="footer"/>
    <w:basedOn w:val="Normal"/>
    <w:link w:val="FooterChar"/>
    <w:uiPriority w:val="99"/>
    <w:unhideWhenUsed/>
    <w:rsid w:val="006C2B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BCB"/>
  </w:style>
  <w:style w:type="paragraph" w:styleId="ListParagraph">
    <w:name w:val="List Paragraph"/>
    <w:basedOn w:val="Normal"/>
    <w:uiPriority w:val="34"/>
    <w:qFormat/>
    <w:rsid w:val="006C2BCB"/>
    <w:pPr>
      <w:ind w:left="720"/>
      <w:contextualSpacing/>
    </w:pPr>
  </w:style>
  <w:style w:type="paragraph" w:customStyle="1" w:styleId="Default">
    <w:name w:val="Default"/>
    <w:rsid w:val="006C2BC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oSpacing">
    <w:name w:val="No Spacing"/>
    <w:uiPriority w:val="1"/>
    <w:qFormat/>
    <w:rsid w:val="007123D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athybalding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PROJECTS\Current%20Projects\Project%20Reporting\web%20updates\quality%20fact%20sheets\Factsheet%20Quality%20Template%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F6C11-2DAA-4926-81F8-C7C3EC47C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Factsheet Quality Template </Template>
  <TotalTime>1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Sazdanoff</dc:creator>
  <cp:lastModifiedBy>Deb Sazdanoff</cp:lastModifiedBy>
  <cp:revision>3</cp:revision>
  <cp:lastPrinted>2014-09-10T04:24:00Z</cp:lastPrinted>
  <dcterms:created xsi:type="dcterms:W3CDTF">2014-09-10T04:24:00Z</dcterms:created>
  <dcterms:modified xsi:type="dcterms:W3CDTF">2014-09-10T04:25:00Z</dcterms:modified>
</cp:coreProperties>
</file>